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Adam </w:t>
            </w:r>
            <w:proofErr w:type="spellStart"/>
            <w:r w:rsidRPr="00F74933">
              <w:rPr>
                <w:rFonts w:cs="Times New Roman"/>
              </w:rPr>
              <w:t>Pańczuk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Karczeby</w:t>
            </w:r>
            <w:proofErr w:type="spellEnd"/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</w:t>
            </w:r>
            <w:r w:rsidRPr="00F74933">
              <w:rPr>
                <w:rFonts w:cs="Times New Roman"/>
              </w:rPr>
              <w:lastRenderedPageBreak/>
              <w:t>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 xml:space="preserve">– tworzy dłuższą, zwartą wypowiedź dotycząca symboliki </w:t>
            </w:r>
            <w:r w:rsidRPr="00F74933">
              <w:rPr>
                <w:rFonts w:cs="Times New Roman"/>
              </w:rPr>
              <w:lastRenderedPageBreak/>
              <w:t>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 xml:space="preserve">Quo </w:t>
            </w:r>
            <w:proofErr w:type="spellStart"/>
            <w:r w:rsidRPr="00F74933">
              <w:rPr>
                <w:rFonts w:cs="Times New Roman"/>
                <w:i/>
              </w:rPr>
              <w:t>vadis</w:t>
            </w:r>
            <w:proofErr w:type="spellEnd"/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</w:t>
            </w:r>
            <w:r w:rsidRPr="00F74933">
              <w:rPr>
                <w:rFonts w:cs="Times New Roman"/>
              </w:rPr>
              <w:lastRenderedPageBreak/>
              <w:t xml:space="preserve">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</w:t>
            </w:r>
            <w:r w:rsidRPr="00F74933">
              <w:rPr>
                <w:rFonts w:cs="Times New Roman"/>
              </w:rPr>
              <w:lastRenderedPageBreak/>
              <w:t xml:space="preserve">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 xml:space="preserve">– przedstawia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 xml:space="preserve">– zbiera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 xml:space="preserve">O </w:t>
            </w:r>
            <w:proofErr w:type="spellStart"/>
            <w:r w:rsidRPr="00F74933">
              <w:rPr>
                <w:i/>
              </w:rPr>
              <w:t>Zwyrtale</w:t>
            </w:r>
            <w:proofErr w:type="spellEnd"/>
            <w:r w:rsidRPr="00F74933">
              <w:rPr>
                <w:i/>
              </w:rPr>
              <w:t xml:space="preserve">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</w:t>
            </w:r>
            <w:proofErr w:type="spellStart"/>
            <w:r w:rsidRPr="00F74933">
              <w:rPr>
                <w:b/>
              </w:rPr>
              <w:t>frag</w:t>
            </w:r>
            <w:proofErr w:type="spellEnd"/>
            <w:r w:rsidRPr="00F74933">
              <w:rPr>
                <w:b/>
              </w:rPr>
              <w:t>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 xml:space="preserve">– przypomina, na czym </w:t>
            </w:r>
            <w:r w:rsidRPr="00F74933">
              <w:rPr>
                <w:rFonts w:cs="Times New Roman"/>
              </w:rPr>
              <w:lastRenderedPageBreak/>
              <w:t>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</w:t>
            </w:r>
            <w:r w:rsidRPr="00F74933">
              <w:rPr>
                <w:rFonts w:cs="Times New Roman"/>
              </w:rPr>
              <w:lastRenderedPageBreak/>
              <w:t xml:space="preserve">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 xml:space="preserve">– wyjaśnia, które </w:t>
            </w:r>
            <w:r w:rsidRPr="00F74933">
              <w:rPr>
                <w:rFonts w:cs="Times New Roman"/>
              </w:rPr>
              <w:lastRenderedPageBreak/>
              <w:t>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 xml:space="preserve">Szkice spod </w:t>
            </w:r>
            <w:r w:rsidRPr="00F74933">
              <w:rPr>
                <w:rFonts w:cs="Times New Roman"/>
                <w:i/>
              </w:rPr>
              <w:lastRenderedPageBreak/>
              <w:t>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nazywa emocje </w:t>
            </w:r>
            <w:r w:rsidRPr="00F74933">
              <w:rPr>
                <w:rFonts w:cs="AgendaPl RegularCondensed"/>
                <w:color w:val="000000"/>
              </w:rPr>
              <w:lastRenderedPageBreak/>
              <w:t>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proofErr w:type="spellStart"/>
            <w:r w:rsidRPr="00F74933">
              <w:rPr>
                <w:rFonts w:cs="Times New Roman"/>
                <w:i/>
              </w:rPr>
              <w:t>Xavras</w:t>
            </w:r>
            <w:proofErr w:type="spellEnd"/>
            <w:r w:rsidRPr="00F74933">
              <w:rPr>
                <w:rFonts w:cs="Times New Roman"/>
                <w:i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Wyżryn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 xml:space="preserve">– czyta ze zrozumieniem warstwę językową </w:t>
            </w:r>
            <w:r w:rsidRPr="00F74933">
              <w:rPr>
                <w:rFonts w:cs="Times New Roman"/>
              </w:rPr>
              <w:lastRenderedPageBreak/>
              <w:t>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 xml:space="preserve">– wyjaśnia, czego </w:t>
            </w:r>
            <w:r w:rsidRPr="00F74933">
              <w:rPr>
                <w:rFonts w:cs="Times New Roman"/>
              </w:rPr>
              <w:lastRenderedPageBreak/>
              <w:t>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Monika </w:t>
            </w:r>
            <w:proofErr w:type="spellStart"/>
            <w:r w:rsidRPr="00F74933">
              <w:rPr>
                <w:rFonts w:cs="Times New Roman"/>
              </w:rPr>
              <w:t>Kowaleczko</w:t>
            </w:r>
            <w:proofErr w:type="spellEnd"/>
            <w:r w:rsidRPr="00F74933">
              <w:rPr>
                <w:rFonts w:cs="Times New Roman"/>
              </w:rPr>
              <w:t>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Jan </w:t>
            </w:r>
            <w:proofErr w:type="spellStart"/>
            <w:r w:rsidRPr="00F74933">
              <w:rPr>
                <w:rFonts w:cs="Times New Roman"/>
              </w:rPr>
              <w:t>Komasa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 xml:space="preserve">– omawia funkcję </w:t>
            </w:r>
            <w:r w:rsidRPr="00F74933">
              <w:rPr>
                <w:rFonts w:cs="Times New Roman"/>
              </w:rPr>
              <w:lastRenderedPageBreak/>
              <w:t>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 w:rsidRPr="00F74933">
              <w:rPr>
                <w:rFonts w:cs="AgendaPl RegularCondensed"/>
                <w:color w:val="000000"/>
              </w:rPr>
              <w:lastRenderedPageBreak/>
              <w:t>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Ida </w:t>
            </w:r>
            <w:proofErr w:type="spellStart"/>
            <w:r w:rsidRPr="00F74933">
              <w:rPr>
                <w:rFonts w:cs="Times New Roman"/>
              </w:rPr>
              <w:t>Fink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 xml:space="preserve">– łączy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 xml:space="preserve">– omawia elementy łączące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 xml:space="preserve">– tworzy rozwiniętą wypowiedź </w:t>
            </w:r>
            <w:r w:rsidRPr="00F74933">
              <w:rPr>
                <w:rFonts w:cs="Times New Roman"/>
              </w:rPr>
              <w:lastRenderedPageBreak/>
              <w:t>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Izrael </w:t>
            </w:r>
            <w:proofErr w:type="spellStart"/>
            <w:r w:rsidRPr="00F74933">
              <w:rPr>
                <w:rFonts w:cs="Times New Roman"/>
              </w:rPr>
              <w:t>Aljuche</w:t>
            </w:r>
            <w:proofErr w:type="spellEnd"/>
            <w:r w:rsidRPr="00F74933">
              <w:rPr>
                <w:rFonts w:cs="Times New Roman"/>
              </w:rPr>
              <w:t xml:space="preserve"> „Lutek” </w:t>
            </w:r>
            <w:proofErr w:type="spellStart"/>
            <w:r w:rsidRPr="00F74933">
              <w:rPr>
                <w:rFonts w:cs="Times New Roman"/>
              </w:rPr>
              <w:t>Orenbach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</w:t>
            </w:r>
            <w:r w:rsidRPr="00F74933">
              <w:rPr>
                <w:rFonts w:cs="Times New Roman"/>
              </w:rPr>
              <w:lastRenderedPageBreak/>
              <w:t xml:space="preserve">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</w:t>
            </w:r>
            <w:r w:rsidRPr="00F74933">
              <w:rPr>
                <w:rFonts w:cs="Times New Roman"/>
              </w:rPr>
              <w:lastRenderedPageBreak/>
              <w:t xml:space="preserve">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 xml:space="preserve">Peter </w:t>
            </w:r>
            <w:proofErr w:type="spellStart"/>
            <w:r w:rsidRPr="00F74933">
              <w:t>Eisenman</w:t>
            </w:r>
            <w:proofErr w:type="spellEnd"/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 xml:space="preserve">Andrzej </w:t>
            </w:r>
            <w:proofErr w:type="spellStart"/>
            <w:r w:rsidRPr="00F74933">
              <w:t>Sołyga</w:t>
            </w:r>
            <w:proofErr w:type="spellEnd"/>
            <w:r w:rsidRPr="00F74933">
              <w:t>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sylwetki Ireny </w:t>
            </w:r>
            <w:proofErr w:type="spellStart"/>
            <w:r w:rsidRPr="00F74933">
              <w:rPr>
                <w:rFonts w:cs="AgendaPl RegularCondensed"/>
                <w:color w:val="000000"/>
              </w:rPr>
              <w:t>Sendlerowej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Antoine</w:t>
            </w:r>
            <w:proofErr w:type="spellEnd"/>
            <w:r w:rsidRPr="00F74933">
              <w:rPr>
                <w:rFonts w:cs="Times New Roman"/>
              </w:rPr>
              <w:t xml:space="preserve"> de Saint-</w:t>
            </w:r>
            <w:proofErr w:type="spellStart"/>
            <w:r w:rsidRPr="00F74933">
              <w:rPr>
                <w:rFonts w:cs="Times New Roman"/>
              </w:rPr>
              <w:t>Exupéry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lastRenderedPageBreak/>
              <w:t>Ursula</w:t>
            </w:r>
            <w:proofErr w:type="spellEnd"/>
            <w:r w:rsidRPr="00F74933">
              <w:rPr>
                <w:rFonts w:cs="Times New Roman"/>
              </w:rPr>
              <w:t xml:space="preserve"> le </w:t>
            </w:r>
            <w:proofErr w:type="spellStart"/>
            <w:r w:rsidRPr="00F74933">
              <w:rPr>
                <w:rFonts w:cs="Times New Roman"/>
              </w:rPr>
              <w:t>Guin</w:t>
            </w:r>
            <w:proofErr w:type="spellEnd"/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 xml:space="preserve">Wywiad bez cenzury: Łukasz </w:t>
            </w:r>
            <w:proofErr w:type="spellStart"/>
            <w:r w:rsidRPr="00F74933">
              <w:rPr>
                <w:rFonts w:cs="Times New Roman"/>
                <w:i/>
              </w:rPr>
              <w:t>Supergan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Éric</w:t>
            </w:r>
            <w:proofErr w:type="spellEnd"/>
            <w:r w:rsidRPr="00F74933">
              <w:rPr>
                <w:rFonts w:cs="Times New Roman"/>
              </w:rPr>
              <w:t>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</w:t>
            </w:r>
            <w:r w:rsidRPr="00F74933">
              <w:rPr>
                <w:rFonts w:cs="Times New Roman"/>
              </w:rPr>
              <w:lastRenderedPageBreak/>
              <w:t>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głos z </w:t>
            </w:r>
            <w:proofErr w:type="spellStart"/>
            <w:r w:rsidRPr="00F74933">
              <w:rPr>
                <w:rFonts w:cs="Times New Roman"/>
                <w:i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 xml:space="preserve">– wie, na czym polega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 xml:space="preserve">– podaje przykłady scen, w których występuje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 xml:space="preserve">– wyjaśnia funkcję głosu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Nancy H  </w:t>
            </w:r>
            <w:proofErr w:type="spellStart"/>
            <w:r w:rsidRPr="00F74933">
              <w:rPr>
                <w:rFonts w:cs="Times New Roman"/>
              </w:rPr>
              <w:t>Kleinbaum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opowiada, jak reagowali uczniowie na słowa i działanie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wyjaśnia, czego profesor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Jostein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</w:rPr>
              <w:t>Gaarder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lastRenderedPageBreak/>
              <w:t>Edvard</w:t>
            </w:r>
            <w:proofErr w:type="spellEnd"/>
            <w:r w:rsidRPr="00F74933">
              <w:rPr>
                <w:rFonts w:cs="Times New Roman"/>
              </w:rPr>
              <w:t xml:space="preserve">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Magdalena </w:t>
            </w:r>
            <w:proofErr w:type="spellStart"/>
            <w:r w:rsidRPr="00F74933">
              <w:rPr>
                <w:rFonts w:cs="Times New Roman"/>
              </w:rPr>
              <w:t>Tulli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 xml:space="preserve">– omawia obraz </w:t>
            </w:r>
            <w:r w:rsidRPr="00F74933">
              <w:rPr>
                <w:rFonts w:cs="Times New Roman"/>
              </w:rPr>
              <w:lastRenderedPageBreak/>
              <w:t>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 xml:space="preserve">– tworzy rozbudowaną wypowiedź prezentującą obraz </w:t>
            </w:r>
            <w:r w:rsidRPr="00F74933">
              <w:rPr>
                <w:rFonts w:cs="Times New Roman"/>
              </w:rPr>
              <w:lastRenderedPageBreak/>
              <w:t>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 xml:space="preserve">– wymienia wszystkie </w:t>
            </w:r>
            <w:r w:rsidRPr="00F74933">
              <w:rPr>
                <w:rFonts w:cs="Times New Roman"/>
              </w:rPr>
              <w:lastRenderedPageBreak/>
              <w:t>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>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 w:rsidRPr="00F74933"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>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 w:rsidRPr="00F74933">
              <w:rPr>
                <w:rFonts w:cs="AgendaPl RegularCondensed"/>
                <w:color w:val="000000"/>
              </w:rPr>
              <w:lastRenderedPageBreak/>
              <w:t>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</w:t>
            </w:r>
            <w:r w:rsidRPr="00F74933">
              <w:rPr>
                <w:rFonts w:cs="AgendaPl RegularCondensed"/>
                <w:color w:val="000000"/>
              </w:rPr>
              <w:lastRenderedPageBreak/>
              <w:t>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bookmarkStart w:id="0" w:name="_GoBack"/>
            <w:bookmarkEnd w:id="0"/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</w:t>
            </w:r>
            <w:r w:rsidRPr="00F74933">
              <w:rPr>
                <w:rFonts w:cs="Times New Roman"/>
              </w:rPr>
              <w:lastRenderedPageBreak/>
              <w:t>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wyjaśnia, na czym </w:t>
            </w:r>
            <w:r w:rsidRPr="00F74933">
              <w:rPr>
                <w:rFonts w:cs="AgendaPl RegularCondensed"/>
                <w:color w:val="000000"/>
              </w:rPr>
              <w:lastRenderedPageBreak/>
              <w:t>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 xml:space="preserve">– wyjaśnia językowe </w:t>
            </w:r>
            <w:r w:rsidRPr="00F74933">
              <w:rPr>
                <w:rFonts w:cs="Times New Roman"/>
              </w:rPr>
              <w:lastRenderedPageBreak/>
              <w:t>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 xml:space="preserve">– świadomie i funkcjonalnie 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4" w:rsidRDefault="008F66A4" w:rsidP="00285D6F">
      <w:pPr>
        <w:spacing w:after="0" w:line="240" w:lineRule="auto"/>
      </w:pPr>
      <w:r>
        <w:separator/>
      </w:r>
    </w:p>
  </w:endnote>
  <w:endnote w:type="continuationSeparator" w:id="0">
    <w:p w:rsidR="008F66A4" w:rsidRDefault="008F66A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842F3" wp14:editId="6CCD6D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Ewa Nowak</w:t>
    </w:r>
  </w:p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B17425" wp14:editId="49C164C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447FD0" wp14:editId="2DE80DA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A609743" wp14:editId="2697A5C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7540B">
      <w:rPr>
        <w:noProof/>
      </w:rPr>
      <w:t>55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4" w:rsidRDefault="008F66A4" w:rsidP="00285D6F">
      <w:pPr>
        <w:spacing w:after="0" w:line="240" w:lineRule="auto"/>
      </w:pPr>
      <w:r>
        <w:separator/>
      </w:r>
    </w:p>
  </w:footnote>
  <w:footnote w:type="continuationSeparator" w:id="0">
    <w:p w:rsidR="008F66A4" w:rsidRDefault="008F66A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697A11" wp14:editId="437C999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1D37A2" wp14:editId="61EC0C6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B49BA"/>
    <w:rsid w:val="00B63701"/>
    <w:rsid w:val="00C96B98"/>
    <w:rsid w:val="00D22D55"/>
    <w:rsid w:val="00E94882"/>
    <w:rsid w:val="00EC12C2"/>
    <w:rsid w:val="00EE01FE"/>
    <w:rsid w:val="00F7493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3F7B-2261-4319-819C-F664BDA9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55</Pages>
  <Words>15113</Words>
  <Characters>90683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Szymanowska</cp:lastModifiedBy>
  <cp:revision>7</cp:revision>
  <dcterms:created xsi:type="dcterms:W3CDTF">2018-04-26T10:59:00Z</dcterms:created>
  <dcterms:modified xsi:type="dcterms:W3CDTF">2018-07-23T08:38:00Z</dcterms:modified>
</cp:coreProperties>
</file>